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45" w:type="dxa"/>
        <w:tblInd w:w="-614" w:type="dxa"/>
        <w:tblBorders>
          <w:insideH w:val="single" w:sz="12" w:space="0" w:color="4F81BD" w:themeColor="accent1"/>
        </w:tblBorders>
        <w:tblLayout w:type="fixed"/>
        <w:tblLook w:val="01E0"/>
      </w:tblPr>
      <w:tblGrid>
        <w:gridCol w:w="13"/>
        <w:gridCol w:w="4472"/>
        <w:gridCol w:w="129"/>
        <w:gridCol w:w="1268"/>
        <w:gridCol w:w="129"/>
        <w:gridCol w:w="4626"/>
        <w:gridCol w:w="8"/>
      </w:tblGrid>
      <w:tr w:rsidR="00045422" w:rsidRPr="00045422" w:rsidTr="00621802">
        <w:trPr>
          <w:gridBefore w:val="1"/>
          <w:gridAfter w:val="1"/>
          <w:wBefore w:w="13" w:type="dxa"/>
          <w:wAfter w:w="8" w:type="dxa"/>
          <w:trHeight w:val="1163"/>
        </w:trPr>
        <w:tc>
          <w:tcPr>
            <w:tcW w:w="4472" w:type="dxa"/>
          </w:tcPr>
          <w:p w:rsidR="00045422" w:rsidRPr="00045422" w:rsidRDefault="00045422" w:rsidP="00045422">
            <w:pPr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noProof/>
                <w:color w:val="8DB3E2" w:themeColor="text2" w:themeTint="66"/>
                <w:spacing w:val="-1"/>
                <w:lang w:val="kk-KZ"/>
              </w:rPr>
            </w:pPr>
            <w:r w:rsidRPr="00045422">
              <w:rPr>
                <w:rFonts w:ascii="Times New Roman" w:hAnsi="Times New Roman" w:cs="Times New Roman"/>
                <w:b/>
                <w:bCs/>
                <w:noProof/>
                <w:color w:val="8DB3E2" w:themeColor="text2" w:themeTint="66"/>
                <w:spacing w:val="-1"/>
                <w:lang w:val="kk-KZ"/>
              </w:rPr>
              <w:t>«ПАВЛОДАР ОБЛЫСЫНЫҢ</w:t>
            </w:r>
          </w:p>
          <w:p w:rsidR="00045422" w:rsidRPr="00045422" w:rsidRDefault="00045422" w:rsidP="00045422">
            <w:pPr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noProof/>
                <w:color w:val="8DB3E2" w:themeColor="text2" w:themeTint="66"/>
                <w:spacing w:val="-1"/>
                <w:lang w:val="kk-KZ"/>
              </w:rPr>
            </w:pPr>
            <w:r w:rsidRPr="00045422">
              <w:rPr>
                <w:rFonts w:ascii="Times New Roman" w:hAnsi="Times New Roman" w:cs="Times New Roman"/>
                <w:b/>
                <w:bCs/>
                <w:noProof/>
                <w:color w:val="8DB3E2" w:themeColor="text2" w:themeTint="66"/>
                <w:spacing w:val="-1"/>
                <w:lang w:val="kk-KZ"/>
              </w:rPr>
              <w:t>БІЛІМ БЕРУ БАСҚАРМАСЫ»</w:t>
            </w:r>
          </w:p>
          <w:p w:rsidR="00045422" w:rsidRPr="00045422" w:rsidRDefault="00045422" w:rsidP="00045422">
            <w:pPr>
              <w:shd w:val="clear" w:color="auto" w:fill="FFFFFF"/>
              <w:tabs>
                <w:tab w:val="left" w:pos="273"/>
                <w:tab w:val="center" w:pos="2214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noProof/>
                <w:color w:val="8DB3E2" w:themeColor="text2" w:themeTint="66"/>
                <w:spacing w:val="-1"/>
                <w:lang w:val="kk-KZ"/>
              </w:rPr>
            </w:pPr>
            <w:r w:rsidRPr="00045422">
              <w:rPr>
                <w:rFonts w:ascii="Times New Roman" w:hAnsi="Times New Roman" w:cs="Times New Roman"/>
                <w:b/>
                <w:bCs/>
                <w:noProof/>
                <w:color w:val="8DB3E2" w:themeColor="text2" w:themeTint="66"/>
                <w:spacing w:val="-1"/>
                <w:lang w:val="kk-KZ"/>
              </w:rPr>
              <w:tab/>
            </w:r>
            <w:r w:rsidRPr="00045422">
              <w:rPr>
                <w:rFonts w:ascii="Times New Roman" w:hAnsi="Times New Roman" w:cs="Times New Roman"/>
                <w:b/>
                <w:bCs/>
                <w:noProof/>
                <w:color w:val="8DB3E2" w:themeColor="text2" w:themeTint="66"/>
                <w:spacing w:val="-1"/>
                <w:lang w:val="kk-KZ"/>
              </w:rPr>
              <w:tab/>
              <w:t>МЕМЛЕКЕТТІК МЕКЕМЕСІ</w:t>
            </w:r>
          </w:p>
        </w:tc>
        <w:tc>
          <w:tcPr>
            <w:tcW w:w="1397" w:type="dxa"/>
            <w:gridSpan w:val="2"/>
          </w:tcPr>
          <w:p w:rsidR="00045422" w:rsidRPr="00045422" w:rsidRDefault="00045422" w:rsidP="00045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8DB3E2" w:themeColor="text2" w:themeTint="66"/>
              </w:rPr>
            </w:pPr>
            <w:r w:rsidRPr="00045422">
              <w:rPr>
                <w:rFonts w:ascii="Times New Roman" w:hAnsi="Times New Roman" w:cs="Times New Roman"/>
                <w:noProof/>
                <w:color w:val="8DB3E2" w:themeColor="text2" w:themeTint="66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-53340</wp:posOffset>
                  </wp:positionH>
                  <wp:positionV relativeFrom="paragraph">
                    <wp:posOffset>2540</wp:posOffset>
                  </wp:positionV>
                  <wp:extent cx="927100" cy="952500"/>
                  <wp:effectExtent l="19050" t="0" r="6350" b="0"/>
                  <wp:wrapNone/>
                  <wp:docPr id="1" name="Рисунок 1" descr="C:\Users\3\Desktop\герб\герб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3\Desktop\герб\герб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755" w:type="dxa"/>
            <w:gridSpan w:val="2"/>
          </w:tcPr>
          <w:p w:rsidR="00045422" w:rsidRPr="00045422" w:rsidRDefault="00045422" w:rsidP="00045422">
            <w:pPr>
              <w:shd w:val="clear" w:color="auto" w:fill="FFFFFF"/>
              <w:tabs>
                <w:tab w:val="left" w:pos="1692"/>
                <w:tab w:val="left" w:pos="1872"/>
                <w:tab w:val="left" w:pos="2052"/>
                <w:tab w:val="left" w:pos="2592"/>
                <w:tab w:val="left" w:pos="439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8DB3E2" w:themeColor="text2" w:themeTint="66"/>
                <w:lang w:val="kk-KZ"/>
              </w:rPr>
            </w:pPr>
            <w:r w:rsidRPr="00045422">
              <w:rPr>
                <w:rFonts w:ascii="Times New Roman" w:hAnsi="Times New Roman" w:cs="Times New Roman"/>
                <w:b/>
                <w:bCs/>
                <w:noProof/>
                <w:color w:val="8DB3E2" w:themeColor="text2" w:themeTint="66"/>
                <w:spacing w:val="-1"/>
              </w:rPr>
              <w:t xml:space="preserve"> </w:t>
            </w:r>
            <w:r w:rsidRPr="00045422">
              <w:rPr>
                <w:rFonts w:ascii="Times New Roman" w:hAnsi="Times New Roman" w:cs="Times New Roman"/>
                <w:b/>
                <w:bCs/>
                <w:noProof/>
                <w:color w:val="8DB3E2" w:themeColor="text2" w:themeTint="66"/>
                <w:spacing w:val="-1"/>
                <w:lang w:val="kk-KZ"/>
              </w:rPr>
              <w:t>ГОСУДАРСТВЕННОЕ УЧРЕЖДЕНИЕ</w:t>
            </w:r>
          </w:p>
          <w:p w:rsidR="00045422" w:rsidRPr="00045422" w:rsidRDefault="00045422" w:rsidP="00045422">
            <w:pPr>
              <w:tabs>
                <w:tab w:val="left" w:pos="1872"/>
                <w:tab w:val="left" w:pos="439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8DB3E2" w:themeColor="text2" w:themeTint="66"/>
                <w:lang w:val="kk-KZ"/>
              </w:rPr>
            </w:pPr>
            <w:r w:rsidRPr="00045422">
              <w:rPr>
                <w:rFonts w:ascii="Times New Roman" w:hAnsi="Times New Roman" w:cs="Times New Roman"/>
                <w:b/>
                <w:color w:val="8DB3E2" w:themeColor="text2" w:themeTint="66"/>
                <w:lang w:val="kk-KZ"/>
              </w:rPr>
              <w:t>«УПРАВЛЕНИЕ ОБРАЗОВАНИЯ</w:t>
            </w:r>
          </w:p>
          <w:p w:rsidR="00045422" w:rsidRPr="00045422" w:rsidRDefault="00045422" w:rsidP="00045422">
            <w:pPr>
              <w:tabs>
                <w:tab w:val="left" w:pos="1872"/>
                <w:tab w:val="left" w:pos="439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8DB3E2" w:themeColor="text2" w:themeTint="66"/>
                <w:lang w:val="kk-KZ"/>
              </w:rPr>
            </w:pPr>
            <w:r w:rsidRPr="00045422">
              <w:rPr>
                <w:rFonts w:ascii="Times New Roman" w:hAnsi="Times New Roman" w:cs="Times New Roman"/>
                <w:b/>
                <w:color w:val="8DB3E2" w:themeColor="text2" w:themeTint="66"/>
                <w:lang w:val="kk-KZ"/>
              </w:rPr>
              <w:t>ПАВЛОДАРСКОЙ ОБЛАСТИ»</w:t>
            </w:r>
          </w:p>
          <w:p w:rsidR="00045422" w:rsidRPr="00045422" w:rsidRDefault="00045422" w:rsidP="00045422">
            <w:pPr>
              <w:tabs>
                <w:tab w:val="left" w:pos="1872"/>
                <w:tab w:val="left" w:pos="4397"/>
              </w:tabs>
              <w:spacing w:after="0" w:line="240" w:lineRule="auto"/>
              <w:rPr>
                <w:rFonts w:ascii="Times New Roman" w:hAnsi="Times New Roman" w:cs="Times New Roman"/>
                <w:color w:val="8DB3E2" w:themeColor="text2" w:themeTint="66"/>
                <w:sz w:val="16"/>
                <w:szCs w:val="16"/>
              </w:rPr>
            </w:pPr>
          </w:p>
          <w:p w:rsidR="00045422" w:rsidRPr="00045422" w:rsidRDefault="00045422" w:rsidP="00045422">
            <w:pPr>
              <w:tabs>
                <w:tab w:val="left" w:pos="1872"/>
                <w:tab w:val="left" w:pos="4397"/>
              </w:tabs>
              <w:spacing w:after="0" w:line="240" w:lineRule="auto"/>
              <w:rPr>
                <w:rFonts w:ascii="Times New Roman" w:hAnsi="Times New Roman" w:cs="Times New Roman"/>
                <w:color w:val="8DB3E2" w:themeColor="text2" w:themeTint="66"/>
                <w:sz w:val="16"/>
                <w:szCs w:val="16"/>
              </w:rPr>
            </w:pPr>
          </w:p>
        </w:tc>
      </w:tr>
      <w:tr w:rsidR="00045422" w:rsidRPr="00045422" w:rsidTr="00621802">
        <w:trPr>
          <w:trHeight w:val="857"/>
        </w:trPr>
        <w:tc>
          <w:tcPr>
            <w:tcW w:w="4614" w:type="dxa"/>
            <w:gridSpan w:val="3"/>
          </w:tcPr>
          <w:p w:rsidR="00045422" w:rsidRPr="00045422" w:rsidRDefault="00045422" w:rsidP="00045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8DB3E2" w:themeColor="text2" w:themeTint="66"/>
                <w:sz w:val="16"/>
                <w:szCs w:val="16"/>
                <w:lang w:val="kk-KZ"/>
              </w:rPr>
            </w:pPr>
          </w:p>
          <w:p w:rsidR="00045422" w:rsidRPr="00045422" w:rsidRDefault="00045422" w:rsidP="00045422">
            <w:pPr>
              <w:spacing w:after="0" w:line="240" w:lineRule="auto"/>
              <w:ind w:left="-108"/>
              <w:rPr>
                <w:rFonts w:ascii="Times New Roman" w:hAnsi="Times New Roman" w:cs="Times New Roman"/>
                <w:color w:val="8DB3E2" w:themeColor="text2" w:themeTint="66"/>
                <w:sz w:val="16"/>
                <w:szCs w:val="16"/>
                <w:lang w:val="kk-KZ"/>
              </w:rPr>
            </w:pPr>
            <w:r w:rsidRPr="00045422">
              <w:rPr>
                <w:rFonts w:ascii="Times New Roman" w:hAnsi="Times New Roman" w:cs="Times New Roman"/>
                <w:color w:val="8DB3E2" w:themeColor="text2" w:themeTint="66"/>
                <w:sz w:val="16"/>
                <w:szCs w:val="16"/>
                <w:lang w:val="kk-KZ"/>
              </w:rPr>
              <w:t xml:space="preserve">    Қазақстан Республикасы, 14000</w:t>
            </w:r>
            <w:r w:rsidRPr="00045422">
              <w:rPr>
                <w:rFonts w:ascii="Times New Roman" w:hAnsi="Times New Roman" w:cs="Times New Roman"/>
                <w:color w:val="8DB3E2" w:themeColor="text2" w:themeTint="66"/>
                <w:sz w:val="16"/>
                <w:szCs w:val="16"/>
              </w:rPr>
              <w:t>0</w:t>
            </w:r>
            <w:r w:rsidRPr="00045422">
              <w:rPr>
                <w:rFonts w:ascii="Times New Roman" w:hAnsi="Times New Roman" w:cs="Times New Roman"/>
                <w:color w:val="8DB3E2" w:themeColor="text2" w:themeTint="66"/>
                <w:sz w:val="16"/>
                <w:szCs w:val="16"/>
                <w:lang w:val="kk-KZ"/>
              </w:rPr>
              <w:t xml:space="preserve">, Павлодар облысы, </w:t>
            </w:r>
            <w:r w:rsidRPr="00045422">
              <w:rPr>
                <w:rFonts w:ascii="Times New Roman" w:hAnsi="Times New Roman" w:cs="Times New Roman"/>
                <w:color w:val="8DB3E2" w:themeColor="text2" w:themeTint="66"/>
                <w:sz w:val="16"/>
                <w:szCs w:val="16"/>
                <w:lang w:val="kk-KZ"/>
              </w:rPr>
              <w:br/>
              <w:t xml:space="preserve">Павлодар қаласы, Қайырбаев қөшесі, 32                  </w:t>
            </w:r>
          </w:p>
          <w:p w:rsidR="00045422" w:rsidRPr="00045422" w:rsidRDefault="00045422" w:rsidP="00045422">
            <w:pPr>
              <w:spacing w:after="0" w:line="240" w:lineRule="auto"/>
              <w:ind w:left="-108" w:hanging="72"/>
              <w:jc w:val="center"/>
              <w:rPr>
                <w:rFonts w:ascii="Times New Roman" w:hAnsi="Times New Roman" w:cs="Times New Roman"/>
                <w:color w:val="8DB3E2" w:themeColor="text2" w:themeTint="66"/>
                <w:sz w:val="16"/>
                <w:szCs w:val="16"/>
                <w:lang w:val="kk-KZ"/>
              </w:rPr>
            </w:pPr>
            <w:r w:rsidRPr="00045422">
              <w:rPr>
                <w:rFonts w:ascii="Times New Roman" w:hAnsi="Times New Roman" w:cs="Times New Roman"/>
                <w:color w:val="8DB3E2" w:themeColor="text2" w:themeTint="66"/>
                <w:sz w:val="16"/>
                <w:szCs w:val="16"/>
                <w:lang w:val="kk-KZ"/>
              </w:rPr>
              <w:t>тел.: (7182) 32-09-65, факс: (7182) 32-57-25</w:t>
            </w:r>
          </w:p>
          <w:p w:rsidR="00045422" w:rsidRPr="00045422" w:rsidRDefault="00045422" w:rsidP="00045422">
            <w:pPr>
              <w:spacing w:after="0" w:line="240" w:lineRule="auto"/>
              <w:ind w:left="-108" w:hanging="72"/>
              <w:jc w:val="center"/>
              <w:rPr>
                <w:rStyle w:val="a4"/>
                <w:rFonts w:ascii="Times New Roman" w:hAnsi="Times New Roman" w:cs="Times New Roman"/>
                <w:color w:val="8DB3E2" w:themeColor="text2" w:themeTint="66"/>
                <w:sz w:val="16"/>
                <w:szCs w:val="16"/>
                <w:lang w:val="kk-KZ"/>
              </w:rPr>
            </w:pPr>
            <w:r w:rsidRPr="00045422">
              <w:rPr>
                <w:rFonts w:ascii="Times New Roman" w:hAnsi="Times New Roman" w:cs="Times New Roman"/>
                <w:color w:val="8DB3E2" w:themeColor="text2" w:themeTint="66"/>
                <w:sz w:val="16"/>
                <w:szCs w:val="16"/>
                <w:lang w:val="kk-KZ"/>
              </w:rPr>
              <w:t>e-mail:</w:t>
            </w:r>
            <w:hyperlink r:id="rId5" w:history="1">
              <w:r w:rsidRPr="00045422">
                <w:rPr>
                  <w:rStyle w:val="a4"/>
                  <w:rFonts w:ascii="Times New Roman" w:hAnsi="Times New Roman" w:cs="Times New Roman"/>
                  <w:color w:val="8DB3E2" w:themeColor="text2" w:themeTint="66"/>
                  <w:sz w:val="16"/>
                  <w:szCs w:val="16"/>
                  <w:lang w:val="kk-KZ"/>
                </w:rPr>
                <w:t>kense.do@pavlodar.gov.kz</w:t>
              </w:r>
            </w:hyperlink>
            <w:r w:rsidRPr="00045422">
              <w:rPr>
                <w:rStyle w:val="a4"/>
                <w:rFonts w:ascii="Times New Roman" w:hAnsi="Times New Roman" w:cs="Times New Roman"/>
                <w:color w:val="8DB3E2" w:themeColor="text2" w:themeTint="66"/>
                <w:sz w:val="16"/>
                <w:szCs w:val="16"/>
                <w:lang w:val="kk-KZ"/>
              </w:rPr>
              <w:t xml:space="preserve">  БИН 980740001194</w:t>
            </w:r>
          </w:p>
          <w:p w:rsidR="00045422" w:rsidRPr="00045422" w:rsidRDefault="00045422" w:rsidP="00045422">
            <w:pPr>
              <w:pStyle w:val="a7"/>
              <w:ind w:left="72" w:hanging="72"/>
              <w:rPr>
                <w:color w:val="8DB3E2" w:themeColor="text2" w:themeTint="66"/>
                <w:sz w:val="22"/>
                <w:szCs w:val="22"/>
                <w:lang w:val="kk-KZ"/>
              </w:rPr>
            </w:pPr>
            <w:r w:rsidRPr="00045422">
              <w:rPr>
                <w:color w:val="8DB3E2" w:themeColor="text2" w:themeTint="66"/>
                <w:sz w:val="22"/>
                <w:szCs w:val="22"/>
                <w:lang w:val="kk-KZ"/>
              </w:rPr>
              <w:t>_______________________№____________</w:t>
            </w:r>
          </w:p>
        </w:tc>
        <w:tc>
          <w:tcPr>
            <w:tcW w:w="1397" w:type="dxa"/>
            <w:gridSpan w:val="2"/>
          </w:tcPr>
          <w:p w:rsidR="00045422" w:rsidRPr="00045422" w:rsidRDefault="00045422" w:rsidP="00045422">
            <w:pPr>
              <w:spacing w:after="0" w:line="240" w:lineRule="auto"/>
              <w:rPr>
                <w:rFonts w:ascii="Times New Roman" w:hAnsi="Times New Roman" w:cs="Times New Roman"/>
                <w:color w:val="8DB3E2" w:themeColor="text2" w:themeTint="66"/>
                <w:sz w:val="16"/>
                <w:szCs w:val="16"/>
                <w:lang w:val="kk-KZ"/>
              </w:rPr>
            </w:pPr>
          </w:p>
          <w:p w:rsidR="00045422" w:rsidRPr="00045422" w:rsidRDefault="00045422" w:rsidP="00045422">
            <w:pPr>
              <w:spacing w:after="0" w:line="240" w:lineRule="auto"/>
              <w:ind w:left="72" w:hanging="72"/>
              <w:rPr>
                <w:rFonts w:ascii="Times New Roman" w:hAnsi="Times New Roman" w:cs="Times New Roman"/>
                <w:color w:val="8DB3E2" w:themeColor="text2" w:themeTint="66"/>
                <w:sz w:val="16"/>
                <w:szCs w:val="16"/>
                <w:lang w:val="kk-KZ"/>
              </w:rPr>
            </w:pPr>
          </w:p>
          <w:p w:rsidR="00045422" w:rsidRPr="00045422" w:rsidRDefault="00045422" w:rsidP="00045422">
            <w:pPr>
              <w:spacing w:after="0" w:line="240" w:lineRule="auto"/>
              <w:ind w:left="72" w:hanging="72"/>
              <w:rPr>
                <w:rFonts w:ascii="Times New Roman" w:hAnsi="Times New Roman" w:cs="Times New Roman"/>
                <w:color w:val="8DB3E2" w:themeColor="text2" w:themeTint="66"/>
                <w:sz w:val="16"/>
                <w:szCs w:val="16"/>
                <w:lang w:val="kk-KZ"/>
              </w:rPr>
            </w:pPr>
          </w:p>
          <w:p w:rsidR="00045422" w:rsidRPr="00045422" w:rsidRDefault="00045422" w:rsidP="00045422">
            <w:pPr>
              <w:spacing w:after="0" w:line="240" w:lineRule="auto"/>
              <w:ind w:left="72" w:hanging="72"/>
              <w:rPr>
                <w:rFonts w:ascii="Times New Roman" w:hAnsi="Times New Roman" w:cs="Times New Roman"/>
                <w:color w:val="8DB3E2" w:themeColor="text2" w:themeTint="66"/>
                <w:sz w:val="16"/>
                <w:szCs w:val="16"/>
                <w:lang w:val="kk-KZ"/>
              </w:rPr>
            </w:pPr>
          </w:p>
          <w:p w:rsidR="00045422" w:rsidRPr="00045422" w:rsidRDefault="00045422" w:rsidP="00045422">
            <w:pPr>
              <w:tabs>
                <w:tab w:val="left" w:pos="930"/>
              </w:tabs>
              <w:spacing w:after="0" w:line="240" w:lineRule="auto"/>
              <w:ind w:left="72" w:hanging="72"/>
              <w:rPr>
                <w:rFonts w:ascii="Times New Roman" w:hAnsi="Times New Roman" w:cs="Times New Roman"/>
                <w:color w:val="8DB3E2" w:themeColor="text2" w:themeTint="66"/>
                <w:sz w:val="16"/>
                <w:szCs w:val="16"/>
                <w:lang w:val="kk-KZ"/>
              </w:rPr>
            </w:pPr>
            <w:r w:rsidRPr="00045422">
              <w:rPr>
                <w:rFonts w:ascii="Times New Roman" w:hAnsi="Times New Roman" w:cs="Times New Roman"/>
                <w:color w:val="8DB3E2" w:themeColor="text2" w:themeTint="66"/>
                <w:sz w:val="16"/>
                <w:szCs w:val="16"/>
                <w:lang w:val="kk-KZ"/>
              </w:rPr>
              <w:tab/>
            </w:r>
          </w:p>
        </w:tc>
        <w:tc>
          <w:tcPr>
            <w:tcW w:w="4634" w:type="dxa"/>
            <w:gridSpan w:val="2"/>
          </w:tcPr>
          <w:p w:rsidR="00045422" w:rsidRPr="00045422" w:rsidRDefault="00045422" w:rsidP="00045422">
            <w:pPr>
              <w:tabs>
                <w:tab w:val="left" w:pos="-2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8DB3E2" w:themeColor="text2" w:themeTint="66"/>
                <w:sz w:val="16"/>
                <w:szCs w:val="16"/>
                <w:lang w:val="kk-KZ"/>
              </w:rPr>
            </w:pPr>
          </w:p>
          <w:p w:rsidR="00045422" w:rsidRPr="00045422" w:rsidRDefault="00045422" w:rsidP="00045422">
            <w:pPr>
              <w:tabs>
                <w:tab w:val="left" w:pos="-288"/>
              </w:tabs>
              <w:spacing w:after="0" w:line="240" w:lineRule="auto"/>
              <w:ind w:firstLine="561"/>
              <w:jc w:val="center"/>
              <w:rPr>
                <w:rFonts w:ascii="Times New Roman" w:hAnsi="Times New Roman" w:cs="Times New Roman"/>
                <w:color w:val="8DB3E2" w:themeColor="text2" w:themeTint="66"/>
                <w:sz w:val="16"/>
                <w:szCs w:val="16"/>
                <w:lang w:val="kk-KZ"/>
              </w:rPr>
            </w:pPr>
            <w:r w:rsidRPr="00045422">
              <w:rPr>
                <w:rFonts w:ascii="Times New Roman" w:hAnsi="Times New Roman" w:cs="Times New Roman"/>
                <w:color w:val="8DB3E2" w:themeColor="text2" w:themeTint="66"/>
                <w:sz w:val="16"/>
                <w:szCs w:val="16"/>
                <w:lang w:val="kk-KZ"/>
              </w:rPr>
              <w:t>Республика Казахстан, 140000, Павлодарская область,</w:t>
            </w:r>
            <w:r w:rsidRPr="00045422">
              <w:rPr>
                <w:rFonts w:ascii="Times New Roman" w:hAnsi="Times New Roman" w:cs="Times New Roman"/>
                <w:color w:val="8DB3E2" w:themeColor="text2" w:themeTint="66"/>
                <w:sz w:val="16"/>
                <w:szCs w:val="16"/>
                <w:lang w:val="kk-KZ"/>
              </w:rPr>
              <w:br/>
              <w:t xml:space="preserve"> г. Павлодар, ул. Каирбаева, 32</w:t>
            </w:r>
          </w:p>
          <w:p w:rsidR="00045422" w:rsidRPr="00045422" w:rsidRDefault="00045422" w:rsidP="00045422">
            <w:pPr>
              <w:tabs>
                <w:tab w:val="left" w:pos="-288"/>
              </w:tabs>
              <w:spacing w:after="0" w:line="240" w:lineRule="auto"/>
              <w:ind w:left="432" w:firstLine="129"/>
              <w:jc w:val="center"/>
              <w:rPr>
                <w:rFonts w:ascii="Times New Roman" w:hAnsi="Times New Roman" w:cs="Times New Roman"/>
                <w:color w:val="8DB3E2" w:themeColor="text2" w:themeTint="66"/>
                <w:sz w:val="16"/>
                <w:szCs w:val="16"/>
                <w:lang w:val="kk-KZ"/>
              </w:rPr>
            </w:pPr>
            <w:r w:rsidRPr="00045422">
              <w:rPr>
                <w:rFonts w:ascii="Times New Roman" w:hAnsi="Times New Roman" w:cs="Times New Roman"/>
                <w:color w:val="8DB3E2" w:themeColor="text2" w:themeTint="66"/>
                <w:sz w:val="16"/>
                <w:szCs w:val="16"/>
                <w:lang w:val="kk-KZ"/>
              </w:rPr>
              <w:t>тел.: (7182) 32-09-65, факс: (7182) 32-57-25</w:t>
            </w:r>
          </w:p>
          <w:p w:rsidR="00045422" w:rsidRPr="00045422" w:rsidRDefault="00045422" w:rsidP="00045422">
            <w:pPr>
              <w:spacing w:after="0" w:line="240" w:lineRule="auto"/>
              <w:ind w:left="-108" w:hanging="72"/>
              <w:jc w:val="center"/>
              <w:rPr>
                <w:rStyle w:val="a4"/>
                <w:rFonts w:ascii="Times New Roman" w:hAnsi="Times New Roman" w:cs="Times New Roman"/>
                <w:color w:val="8DB3E2" w:themeColor="text2" w:themeTint="66"/>
                <w:sz w:val="16"/>
                <w:szCs w:val="16"/>
                <w:lang w:val="kk-KZ"/>
              </w:rPr>
            </w:pPr>
            <w:r w:rsidRPr="00045422">
              <w:rPr>
                <w:rFonts w:ascii="Times New Roman" w:hAnsi="Times New Roman" w:cs="Times New Roman"/>
                <w:color w:val="8DB3E2" w:themeColor="text2" w:themeTint="66"/>
                <w:sz w:val="16"/>
                <w:szCs w:val="16"/>
                <w:lang w:val="kk-KZ"/>
              </w:rPr>
              <w:t xml:space="preserve">                  e-mail:</w:t>
            </w:r>
            <w:r w:rsidRPr="00045422">
              <w:rPr>
                <w:rFonts w:ascii="Times New Roman" w:hAnsi="Times New Roman" w:cs="Times New Roman"/>
              </w:rPr>
              <w:fldChar w:fldCharType="begin"/>
            </w:r>
            <w:r w:rsidRPr="00045422">
              <w:rPr>
                <w:rFonts w:ascii="Times New Roman" w:hAnsi="Times New Roman" w:cs="Times New Roman"/>
              </w:rPr>
              <w:instrText>HYPERLINK "mailto:kense.do@pavlodar.gov.kz"</w:instrText>
            </w:r>
            <w:r w:rsidRPr="00045422">
              <w:rPr>
                <w:rFonts w:ascii="Times New Roman" w:hAnsi="Times New Roman" w:cs="Times New Roman"/>
              </w:rPr>
              <w:fldChar w:fldCharType="separate"/>
            </w:r>
            <w:r w:rsidRPr="00045422">
              <w:rPr>
                <w:rStyle w:val="a4"/>
                <w:rFonts w:ascii="Times New Roman" w:hAnsi="Times New Roman" w:cs="Times New Roman"/>
                <w:color w:val="8DB3E2" w:themeColor="text2" w:themeTint="66"/>
                <w:sz w:val="16"/>
                <w:szCs w:val="16"/>
                <w:lang w:val="kk-KZ"/>
              </w:rPr>
              <w:t>kense.do@pavlodar.gov.kz</w:t>
            </w:r>
            <w:r w:rsidRPr="00045422">
              <w:rPr>
                <w:rFonts w:ascii="Times New Roman" w:hAnsi="Times New Roman" w:cs="Times New Roman"/>
              </w:rPr>
              <w:fldChar w:fldCharType="end"/>
            </w:r>
            <w:r w:rsidRPr="00045422">
              <w:rPr>
                <w:rStyle w:val="a4"/>
                <w:rFonts w:ascii="Times New Roman" w:hAnsi="Times New Roman" w:cs="Times New Roman"/>
                <w:color w:val="8DB3E2" w:themeColor="text2" w:themeTint="66"/>
                <w:sz w:val="16"/>
                <w:szCs w:val="16"/>
                <w:lang w:val="kk-KZ"/>
              </w:rPr>
              <w:t xml:space="preserve">  БИН 980740001194</w:t>
            </w:r>
          </w:p>
          <w:p w:rsidR="00045422" w:rsidRPr="00045422" w:rsidRDefault="00045422" w:rsidP="00045422">
            <w:pPr>
              <w:tabs>
                <w:tab w:val="left" w:pos="3536"/>
              </w:tabs>
              <w:spacing w:after="0" w:line="240" w:lineRule="auto"/>
              <w:rPr>
                <w:rFonts w:ascii="Times New Roman" w:hAnsi="Times New Roman" w:cs="Times New Roman"/>
                <w:color w:val="8DB3E2" w:themeColor="text2" w:themeTint="66"/>
                <w:sz w:val="16"/>
                <w:szCs w:val="16"/>
              </w:rPr>
            </w:pPr>
          </w:p>
        </w:tc>
      </w:tr>
    </w:tbl>
    <w:p w:rsidR="007B0BEC" w:rsidRPr="00045422" w:rsidRDefault="007B0BEC" w:rsidP="0004542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B0BEC" w:rsidRPr="00DB24CC" w:rsidRDefault="007B0BEC" w:rsidP="00DB24C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7B0BEC" w:rsidRPr="00045422" w:rsidTr="00973BE6">
        <w:tc>
          <w:tcPr>
            <w:tcW w:w="4785" w:type="dxa"/>
          </w:tcPr>
          <w:p w:rsidR="007B0BEC" w:rsidRPr="00DB24CC" w:rsidRDefault="007B0BEC" w:rsidP="00DB24CC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4786" w:type="dxa"/>
          </w:tcPr>
          <w:p w:rsidR="007B0BEC" w:rsidRPr="00DB24CC" w:rsidRDefault="007B0BEC" w:rsidP="00DB24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B24C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Аудандық және қалалық білім беру</w:t>
            </w:r>
          </w:p>
          <w:p w:rsidR="007B0BEC" w:rsidRPr="00DB24CC" w:rsidRDefault="007B0BEC" w:rsidP="00DB24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B24C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бөлімдерінің басшыларына (келісім бойынша), мамандандырылған мектеп директорларына, ТжКБ ұйымдарының басшыларына </w:t>
            </w:r>
          </w:p>
        </w:tc>
      </w:tr>
    </w:tbl>
    <w:p w:rsidR="007B0BEC" w:rsidRPr="00DB24CC" w:rsidRDefault="007B0BEC" w:rsidP="00DB24C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7B0BEC" w:rsidRPr="00DB24CC" w:rsidRDefault="007B0BEC" w:rsidP="00DB24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B24CC" w:rsidRPr="00DB24CC" w:rsidRDefault="00DB24CC" w:rsidP="00DB24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B24CC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Республикасының Үкіметі жанындағы Құқық бұзушылық профилактикасы жөніндегі ведомствоаралық комиссияның </w:t>
      </w:r>
      <w:r w:rsidRPr="00DB24CC">
        <w:rPr>
          <w:rFonts w:ascii="Times New Roman" w:hAnsi="Times New Roman" w:cs="Times New Roman"/>
          <w:i/>
          <w:sz w:val="28"/>
          <w:szCs w:val="28"/>
          <w:lang w:val="kk-KZ"/>
        </w:rPr>
        <w:t xml:space="preserve">(бұдан әрі - ВАК) </w:t>
      </w:r>
      <w:r w:rsidRPr="00DB24CC">
        <w:rPr>
          <w:rFonts w:ascii="Times New Roman" w:hAnsi="Times New Roman" w:cs="Times New Roman"/>
          <w:sz w:val="28"/>
          <w:szCs w:val="28"/>
          <w:lang w:val="kk-KZ"/>
        </w:rPr>
        <w:t>шешіміне сәйкес,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B24CC">
        <w:rPr>
          <w:rFonts w:ascii="Times New Roman" w:hAnsi="Times New Roman" w:cs="Times New Roman"/>
          <w:sz w:val="28"/>
          <w:szCs w:val="28"/>
          <w:lang w:val="kk-KZ"/>
        </w:rPr>
        <w:t xml:space="preserve">құқық бұзушылықтар профилактикасы және республикадағы қылмыстылықты тұрақтандыру мақсатында ВАК отырысында мақұлданған </w:t>
      </w:r>
      <w:r w:rsidRPr="00DB24CC">
        <w:rPr>
          <w:rFonts w:ascii="Times New Roman" w:hAnsi="Times New Roman" w:cs="Times New Roman"/>
          <w:i/>
          <w:sz w:val="28"/>
          <w:szCs w:val="28"/>
          <w:lang w:val="kk-KZ"/>
        </w:rPr>
        <w:t>(</w:t>
      </w:r>
      <w:r w:rsidRPr="00DB24CC">
        <w:rPr>
          <w:rFonts w:ascii="Times New Roman" w:eastAsia="Times New Roman" w:hAnsi="Times New Roman" w:cs="Times New Roman"/>
          <w:i/>
          <w:color w:val="0C0000"/>
          <w:sz w:val="28"/>
          <w:szCs w:val="28"/>
          <w:lang w:val="kk-KZ"/>
        </w:rPr>
        <w:t>2017жылғы 27 сәуірдегі</w:t>
      </w:r>
      <w:r w:rsidR="009F0500">
        <w:rPr>
          <w:rFonts w:ascii="Times New Roman" w:eastAsia="Times New Roman" w:hAnsi="Times New Roman" w:cs="Times New Roman"/>
          <w:i/>
          <w:color w:val="0C0000"/>
          <w:sz w:val="28"/>
          <w:szCs w:val="28"/>
          <w:lang w:val="kk-KZ"/>
        </w:rPr>
        <w:t xml:space="preserve"> </w:t>
      </w:r>
      <w:r w:rsidRPr="00DB24CC">
        <w:rPr>
          <w:rFonts w:ascii="Times New Roman" w:hAnsi="Times New Roman" w:cs="Times New Roman"/>
          <w:i/>
          <w:sz w:val="28"/>
          <w:szCs w:val="28"/>
          <w:lang w:val="kk-KZ"/>
        </w:rPr>
        <w:t>шығыс</w:t>
      </w:r>
      <w:r w:rsidR="009F0500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Pr="00DB24CC">
        <w:rPr>
          <w:rFonts w:ascii="Times New Roman" w:hAnsi="Times New Roman" w:cs="Times New Roman"/>
          <w:i/>
          <w:sz w:val="28"/>
          <w:szCs w:val="28"/>
          <w:lang w:val="kk-KZ"/>
        </w:rPr>
        <w:t xml:space="preserve">№ </w:t>
      </w:r>
      <w:r w:rsidRPr="00DB24CC">
        <w:rPr>
          <w:rFonts w:ascii="Times New Roman" w:eastAsia="Times New Roman" w:hAnsi="Times New Roman" w:cs="Times New Roman"/>
          <w:i/>
          <w:color w:val="0C0000"/>
          <w:sz w:val="28"/>
          <w:szCs w:val="28"/>
          <w:lang w:val="kk-KZ"/>
        </w:rPr>
        <w:t>23-6/07-575 ВАК-тың хаттамасының 2.1-тармағы</w:t>
      </w:r>
      <w:r w:rsidRPr="00DB24CC">
        <w:rPr>
          <w:rFonts w:ascii="Times New Roman" w:hAnsi="Times New Roman" w:cs="Times New Roman"/>
          <w:i/>
          <w:sz w:val="28"/>
          <w:szCs w:val="28"/>
          <w:lang w:val="kk-KZ"/>
        </w:rPr>
        <w:t>)</w:t>
      </w:r>
      <w:r w:rsidR="009F0500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Pr="00DB24CC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Республикасындағы құқық бұзушылық профилактикасының 2017-2019 жылдарға арналған кешенді жоспары</w:t>
      </w:r>
      <w:r w:rsidR="009F050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B24CC">
        <w:rPr>
          <w:rFonts w:ascii="Times New Roman" w:hAnsi="Times New Roman" w:cs="Times New Roman"/>
          <w:i/>
          <w:sz w:val="28"/>
          <w:szCs w:val="28"/>
          <w:lang w:val="kk-KZ"/>
        </w:rPr>
        <w:t xml:space="preserve">(бұдан әрі – Кешенді жоспар) </w:t>
      </w:r>
      <w:r w:rsidRPr="00DB24CC">
        <w:rPr>
          <w:rFonts w:ascii="Times New Roman" w:hAnsi="Times New Roman" w:cs="Times New Roman"/>
          <w:sz w:val="28"/>
          <w:szCs w:val="28"/>
          <w:lang w:val="kk-KZ"/>
        </w:rPr>
        <w:t>әзірленді.</w:t>
      </w:r>
    </w:p>
    <w:p w:rsidR="00DB24CC" w:rsidRPr="00DB24CC" w:rsidRDefault="00DB24CC" w:rsidP="00DB24CC">
      <w:pPr>
        <w:pStyle w:val="a6"/>
        <w:tabs>
          <w:tab w:val="left" w:pos="0"/>
          <w:tab w:val="left" w:pos="1134"/>
          <w:tab w:val="left" w:pos="1418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B24CC">
        <w:rPr>
          <w:rFonts w:ascii="Times New Roman" w:hAnsi="Times New Roman" w:cs="Times New Roman"/>
          <w:sz w:val="28"/>
          <w:szCs w:val="28"/>
          <w:lang w:val="kk-KZ"/>
        </w:rPr>
        <w:t xml:space="preserve">ВАК шешіміне сәйкес орталық мемлекеттік және жергілікті атқарушы органдарға Кешенді жоспарды іске асыру барысы туралы ІІМ-ге ақпаратты жартыжылдықта бір рет ұсыну тапсырылған </w:t>
      </w:r>
      <w:r w:rsidRPr="00DB24CC">
        <w:rPr>
          <w:rFonts w:ascii="Times New Roman" w:hAnsi="Times New Roman" w:cs="Times New Roman"/>
          <w:i/>
          <w:sz w:val="28"/>
          <w:szCs w:val="28"/>
          <w:lang w:val="kk-KZ"/>
        </w:rPr>
        <w:t>(2.2.2-тармақ)</w:t>
      </w:r>
      <w:r w:rsidRPr="00DB24CC">
        <w:rPr>
          <w:rFonts w:ascii="Times New Roman" w:hAnsi="Times New Roman" w:cs="Times New Roman"/>
          <w:sz w:val="28"/>
          <w:szCs w:val="28"/>
          <w:lang w:val="kk-KZ"/>
        </w:rPr>
        <w:t xml:space="preserve">.  </w:t>
      </w:r>
    </w:p>
    <w:p w:rsidR="00DB24CC" w:rsidRPr="00DB24CC" w:rsidRDefault="00DB24CC" w:rsidP="00DB24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B24CC">
        <w:rPr>
          <w:rFonts w:ascii="Times New Roman" w:hAnsi="Times New Roman" w:cs="Times New Roman"/>
          <w:sz w:val="28"/>
          <w:szCs w:val="28"/>
          <w:lang w:val="kk-KZ"/>
        </w:rPr>
        <w:t xml:space="preserve">Осыған байланысты 2017 жылғы жұмыс қорытындылары бойынша Кешенді жоспар іс-шараларын орындау бойынша ақпаратты </w:t>
      </w:r>
      <w:r w:rsidRPr="00DB24CC">
        <w:rPr>
          <w:rFonts w:ascii="Times New Roman" w:hAnsi="Times New Roman" w:cs="Times New Roman"/>
          <w:i/>
          <w:sz w:val="28"/>
          <w:szCs w:val="28"/>
          <w:lang w:val="kk-KZ"/>
        </w:rPr>
        <w:t>(мемлекеттік және орыс тілдерінде)</w:t>
      </w:r>
      <w:r w:rsidR="009F0500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Pr="00DB24CC">
        <w:rPr>
          <w:rFonts w:ascii="Times New Roman" w:hAnsi="Times New Roman" w:cs="Times New Roman"/>
          <w:b/>
          <w:sz w:val="28"/>
          <w:szCs w:val="28"/>
          <w:lang w:val="kk-KZ"/>
        </w:rPr>
        <w:t>201</w:t>
      </w:r>
      <w:r w:rsidR="009F0500">
        <w:rPr>
          <w:rFonts w:ascii="Times New Roman" w:hAnsi="Times New Roman" w:cs="Times New Roman"/>
          <w:b/>
          <w:sz w:val="28"/>
          <w:szCs w:val="28"/>
          <w:lang w:val="kk-KZ"/>
        </w:rPr>
        <w:t>7</w:t>
      </w:r>
      <w:r w:rsidRPr="00DB24C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жылғы</w:t>
      </w:r>
      <w:r w:rsidR="009F0500">
        <w:rPr>
          <w:rFonts w:ascii="Times New Roman" w:hAnsi="Times New Roman" w:cs="Times New Roman"/>
          <w:b/>
          <w:sz w:val="28"/>
          <w:szCs w:val="28"/>
          <w:lang w:val="kk-KZ"/>
        </w:rPr>
        <w:t xml:space="preserve"> 22</w:t>
      </w:r>
      <w:r w:rsidRPr="00DB24C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9F0500">
        <w:rPr>
          <w:rFonts w:ascii="Times New Roman" w:hAnsi="Times New Roman" w:cs="Times New Roman"/>
          <w:b/>
          <w:sz w:val="28"/>
          <w:szCs w:val="28"/>
          <w:lang w:val="kk-KZ"/>
        </w:rPr>
        <w:t>желтоқсанға</w:t>
      </w:r>
      <w:r w:rsidRPr="00DB24C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дейінгі</w:t>
      </w:r>
      <w:r w:rsidRPr="00DB24CC">
        <w:rPr>
          <w:rFonts w:ascii="Times New Roman" w:hAnsi="Times New Roman" w:cs="Times New Roman"/>
          <w:sz w:val="28"/>
          <w:szCs w:val="28"/>
          <w:lang w:val="kk-KZ"/>
        </w:rPr>
        <w:t xml:space="preserve"> мерзімге</w:t>
      </w:r>
      <w:r w:rsidR="009F050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hyperlink r:id="rId6" w:history="1">
        <w:r w:rsidR="009F0500" w:rsidRPr="00DB24CC">
          <w:rPr>
            <w:rStyle w:val="a4"/>
            <w:rFonts w:ascii="Times New Roman" w:hAnsi="Times New Roman" w:cs="Times New Roman"/>
            <w:b/>
            <w:sz w:val="28"/>
            <w:szCs w:val="28"/>
            <w:lang w:val="kk-KZ"/>
          </w:rPr>
          <w:t>kydralin.kuanysh@pavlodar.gov.kz</w:t>
        </w:r>
      </w:hyperlink>
      <w:r w:rsidR="009F0500" w:rsidRPr="00DB24C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9F0500" w:rsidRPr="00DB24CC">
        <w:rPr>
          <w:rFonts w:ascii="Times New Roman" w:hAnsi="Times New Roman" w:cs="Times New Roman"/>
          <w:sz w:val="28"/>
          <w:szCs w:val="28"/>
          <w:lang w:val="kk-KZ"/>
        </w:rPr>
        <w:t xml:space="preserve">электрондық поштасына </w:t>
      </w:r>
      <w:r w:rsidRPr="00DB24CC">
        <w:rPr>
          <w:rFonts w:ascii="Times New Roman" w:hAnsi="Times New Roman" w:cs="Times New Roman"/>
          <w:sz w:val="28"/>
          <w:szCs w:val="28"/>
          <w:lang w:val="kk-KZ"/>
        </w:rPr>
        <w:t xml:space="preserve">ұсыну қажет:  </w:t>
      </w:r>
    </w:p>
    <w:p w:rsidR="00DB24CC" w:rsidRPr="009F0500" w:rsidRDefault="00DB24CC" w:rsidP="00DB24C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9F0500">
        <w:rPr>
          <w:rFonts w:ascii="Times New Roman" w:hAnsi="Times New Roman" w:cs="Times New Roman"/>
          <w:i/>
          <w:sz w:val="28"/>
          <w:szCs w:val="28"/>
          <w:lang w:val="kk-KZ"/>
        </w:rPr>
        <w:t>8, 13, 14, 15, 16, 17, 18, 20, 21, 23, 25, 28, 29, 46, 48</w:t>
      </w:r>
      <w:r w:rsidR="00CD4027">
        <w:rPr>
          <w:rFonts w:ascii="Times New Roman" w:hAnsi="Times New Roman" w:cs="Times New Roman"/>
          <w:i/>
          <w:sz w:val="28"/>
          <w:szCs w:val="28"/>
          <w:lang w:val="kk-KZ"/>
        </w:rPr>
        <w:t xml:space="preserve"> – </w:t>
      </w:r>
      <w:r w:rsidRPr="00DB24CC">
        <w:rPr>
          <w:rFonts w:ascii="Times New Roman" w:hAnsi="Times New Roman" w:cs="Times New Roman"/>
          <w:i/>
          <w:sz w:val="28"/>
          <w:szCs w:val="28"/>
          <w:lang w:val="kk-KZ"/>
        </w:rPr>
        <w:t>тармақтары</w:t>
      </w:r>
      <w:r w:rsidR="00CD4027">
        <w:rPr>
          <w:rFonts w:ascii="Times New Roman" w:hAnsi="Times New Roman" w:cs="Times New Roman"/>
          <w:i/>
          <w:sz w:val="28"/>
          <w:szCs w:val="28"/>
          <w:lang w:val="kk-KZ"/>
        </w:rPr>
        <w:t>.</w:t>
      </w:r>
    </w:p>
    <w:p w:rsidR="007B0BEC" w:rsidRPr="00DB24CC" w:rsidRDefault="007B0BEC" w:rsidP="00DB24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B24CC">
        <w:rPr>
          <w:rFonts w:ascii="Times New Roman" w:hAnsi="Times New Roman" w:cs="Times New Roman"/>
          <w:sz w:val="28"/>
          <w:szCs w:val="28"/>
          <w:lang w:val="kk-KZ"/>
        </w:rPr>
        <w:t>Қосымша қоса берілген.</w:t>
      </w:r>
    </w:p>
    <w:p w:rsidR="007B0BEC" w:rsidRDefault="007B0BEC" w:rsidP="00DB24C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D4027" w:rsidRPr="00DB24CC" w:rsidRDefault="00CD4027" w:rsidP="00DB24C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B0BEC" w:rsidRPr="00DB24CC" w:rsidRDefault="007B0BEC" w:rsidP="00DB24C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B24CC">
        <w:rPr>
          <w:rFonts w:ascii="Times New Roman" w:hAnsi="Times New Roman" w:cs="Times New Roman"/>
          <w:b/>
          <w:sz w:val="28"/>
          <w:szCs w:val="28"/>
          <w:lang w:val="kk-KZ"/>
        </w:rPr>
        <w:t>Басқарма басшысының</w:t>
      </w:r>
    </w:p>
    <w:p w:rsidR="007B0BEC" w:rsidRPr="00DB24CC" w:rsidRDefault="007B0BEC" w:rsidP="00DB24C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B24CC">
        <w:rPr>
          <w:rFonts w:ascii="Times New Roman" w:hAnsi="Times New Roman" w:cs="Times New Roman"/>
          <w:b/>
          <w:sz w:val="28"/>
          <w:szCs w:val="28"/>
          <w:lang w:val="kk-KZ"/>
        </w:rPr>
        <w:t>орынбасары                                                                             Р.Ақанова</w:t>
      </w:r>
    </w:p>
    <w:p w:rsidR="007B0BEC" w:rsidRPr="00DB24CC" w:rsidRDefault="007B0BEC" w:rsidP="00DB24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B0BEC" w:rsidRPr="00DB24CC" w:rsidRDefault="007B0BEC" w:rsidP="00DB24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B0BEC" w:rsidRPr="00DB24CC" w:rsidRDefault="007B0BEC" w:rsidP="00DB24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B0BEC" w:rsidRPr="00DB24CC" w:rsidRDefault="007B0BEC" w:rsidP="00DB24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B0BEC" w:rsidRPr="00DB24CC" w:rsidRDefault="007B0BEC" w:rsidP="00DB24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B0BEC" w:rsidRPr="00DB24CC" w:rsidRDefault="007B0BEC" w:rsidP="00DB24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B0BEC" w:rsidRPr="009F0500" w:rsidRDefault="007B0BEC" w:rsidP="00DB24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8"/>
          <w:lang w:val="kk-KZ"/>
        </w:rPr>
      </w:pPr>
    </w:p>
    <w:p w:rsidR="007B0BEC" w:rsidRPr="009F0500" w:rsidRDefault="007B0BEC" w:rsidP="00DB24CC">
      <w:pPr>
        <w:spacing w:after="0" w:line="240" w:lineRule="auto"/>
        <w:rPr>
          <w:rFonts w:ascii="Times New Roman" w:hAnsi="Times New Roman" w:cs="Times New Roman"/>
          <w:sz w:val="20"/>
          <w:szCs w:val="28"/>
          <w:lang w:val="kk-KZ"/>
        </w:rPr>
      </w:pPr>
      <w:r w:rsidRPr="009F0500">
        <w:rPr>
          <w:rFonts w:ascii="Times New Roman" w:hAnsi="Times New Roman" w:cs="Times New Roman"/>
          <w:sz w:val="20"/>
          <w:szCs w:val="28"/>
          <w:lang w:val="kk-KZ"/>
        </w:rPr>
        <w:lastRenderedPageBreak/>
        <w:t>Орынд.: Қыдралин</w:t>
      </w:r>
    </w:p>
    <w:p w:rsidR="007B0BEC" w:rsidRPr="009F0500" w:rsidRDefault="007B0BEC" w:rsidP="00DB24CC">
      <w:pPr>
        <w:spacing w:after="0" w:line="240" w:lineRule="auto"/>
        <w:rPr>
          <w:rFonts w:ascii="Times New Roman" w:hAnsi="Times New Roman" w:cs="Times New Roman"/>
          <w:sz w:val="20"/>
          <w:szCs w:val="28"/>
          <w:lang w:val="kk-KZ"/>
        </w:rPr>
      </w:pPr>
      <w:r w:rsidRPr="009F0500">
        <w:rPr>
          <w:rFonts w:ascii="Times New Roman" w:hAnsi="Times New Roman" w:cs="Times New Roman"/>
          <w:sz w:val="20"/>
          <w:szCs w:val="28"/>
          <w:lang w:val="kk-KZ"/>
        </w:rPr>
        <w:t>Тел.: 323151</w:t>
      </w:r>
    </w:p>
    <w:p w:rsidR="007B0BEC" w:rsidRPr="00DB24CC" w:rsidRDefault="007B0BEC" w:rsidP="00DB24CC">
      <w:pPr>
        <w:tabs>
          <w:tab w:val="left" w:pos="1134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C02F3F" w:rsidRPr="00DB24CC" w:rsidRDefault="00C02F3F" w:rsidP="00DB24C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C02F3F" w:rsidRPr="00DB24CC" w:rsidRDefault="00C02F3F" w:rsidP="00DB24C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C02F3F" w:rsidRPr="00DB24CC" w:rsidRDefault="00C02F3F" w:rsidP="00DB24C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C02F3F" w:rsidRPr="00DB24CC" w:rsidRDefault="00C02F3F" w:rsidP="00DB24C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C02F3F" w:rsidRPr="00DB24CC" w:rsidRDefault="00C02F3F" w:rsidP="00DB24C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C02F3F" w:rsidRPr="00DB24CC" w:rsidRDefault="00C02F3F" w:rsidP="00DB24C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C02F3F" w:rsidRPr="00DB24CC" w:rsidTr="00C02F3F">
        <w:tc>
          <w:tcPr>
            <w:tcW w:w="4785" w:type="dxa"/>
          </w:tcPr>
          <w:p w:rsidR="00C02F3F" w:rsidRPr="00DB24CC" w:rsidRDefault="00C02F3F" w:rsidP="00DB24CC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4786" w:type="dxa"/>
          </w:tcPr>
          <w:p w:rsidR="00C02F3F" w:rsidRPr="00DB24CC" w:rsidRDefault="007B0BEC" w:rsidP="00DB24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B24C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Руководителям отделов образования городов и районов (по согласованию)</w:t>
            </w:r>
            <w:r w:rsidR="00C02F3F" w:rsidRPr="00DB24C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, </w:t>
            </w:r>
            <w:r w:rsidRPr="00DB24C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директорам специализированных школ</w:t>
            </w:r>
            <w:r w:rsidR="00C02F3F" w:rsidRPr="00DB24C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, </w:t>
            </w:r>
            <w:r w:rsidRPr="00DB24C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руководителям ТиПО</w:t>
            </w:r>
            <w:r w:rsidR="00C02F3F" w:rsidRPr="00DB24C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</w:t>
            </w:r>
          </w:p>
        </w:tc>
      </w:tr>
    </w:tbl>
    <w:p w:rsidR="00C02F3F" w:rsidRPr="00DB24CC" w:rsidRDefault="00C02F3F" w:rsidP="00DB24C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C02F3F" w:rsidRPr="00DB24CC" w:rsidRDefault="00C02F3F" w:rsidP="00DB24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F0500" w:rsidRDefault="009F0500" w:rsidP="00DB24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F0500" w:rsidRPr="009F0500" w:rsidRDefault="009F0500" w:rsidP="009F0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500">
        <w:rPr>
          <w:rFonts w:ascii="Times New Roman" w:hAnsi="Times New Roman" w:cs="Times New Roman"/>
          <w:sz w:val="28"/>
          <w:szCs w:val="28"/>
        </w:rPr>
        <w:t xml:space="preserve">В соответствии с решением Межведомственной комиссии </w:t>
      </w:r>
      <w:r w:rsidRPr="009F0500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Pr="009F0500">
        <w:rPr>
          <w:rFonts w:ascii="Times New Roman" w:hAnsi="Times New Roman" w:cs="Times New Roman"/>
          <w:i/>
          <w:sz w:val="28"/>
          <w:szCs w:val="28"/>
        </w:rPr>
        <w:t>далее-МВК</w:t>
      </w:r>
      <w:proofErr w:type="spellEnd"/>
      <w:r w:rsidRPr="009F0500">
        <w:rPr>
          <w:rFonts w:ascii="Times New Roman" w:hAnsi="Times New Roman" w:cs="Times New Roman"/>
          <w:i/>
          <w:sz w:val="28"/>
          <w:szCs w:val="28"/>
        </w:rPr>
        <w:t xml:space="preserve">) </w:t>
      </w:r>
      <w:r w:rsidRPr="009F0500">
        <w:rPr>
          <w:rFonts w:ascii="Times New Roman" w:hAnsi="Times New Roman" w:cs="Times New Roman"/>
          <w:i/>
          <w:sz w:val="28"/>
          <w:szCs w:val="28"/>
        </w:rPr>
        <w:br/>
      </w:r>
      <w:r w:rsidRPr="009F0500">
        <w:rPr>
          <w:rFonts w:ascii="Times New Roman" w:hAnsi="Times New Roman" w:cs="Times New Roman"/>
          <w:sz w:val="28"/>
          <w:szCs w:val="28"/>
        </w:rPr>
        <w:t xml:space="preserve">по профилактике правонарушений при Правительстве Республики Казахстан, </w:t>
      </w:r>
      <w:r w:rsidRPr="009F0500">
        <w:rPr>
          <w:rFonts w:ascii="Times New Roman" w:hAnsi="Times New Roman" w:cs="Times New Roman"/>
          <w:sz w:val="28"/>
          <w:szCs w:val="28"/>
        </w:rPr>
        <w:br/>
        <w:t xml:space="preserve">в целях профилактики правонарушений и стабилизации преступности </w:t>
      </w:r>
      <w:r w:rsidRPr="009F0500">
        <w:rPr>
          <w:rFonts w:ascii="Times New Roman" w:hAnsi="Times New Roman" w:cs="Times New Roman"/>
          <w:sz w:val="28"/>
          <w:szCs w:val="28"/>
        </w:rPr>
        <w:br/>
        <w:t xml:space="preserve">в республике, разработан Комплексный план профилактики правонарушений </w:t>
      </w:r>
      <w:r w:rsidRPr="009F0500">
        <w:rPr>
          <w:rFonts w:ascii="Times New Roman" w:hAnsi="Times New Roman" w:cs="Times New Roman"/>
          <w:sz w:val="28"/>
          <w:szCs w:val="28"/>
        </w:rPr>
        <w:br/>
        <w:t xml:space="preserve">на 2017-2019 годы </w:t>
      </w:r>
      <w:r w:rsidRPr="009F0500">
        <w:rPr>
          <w:rFonts w:ascii="Times New Roman" w:hAnsi="Times New Roman" w:cs="Times New Roman"/>
          <w:i/>
          <w:sz w:val="28"/>
          <w:szCs w:val="28"/>
        </w:rPr>
        <w:t xml:space="preserve">(далее – </w:t>
      </w:r>
      <w:r w:rsidRPr="009F0500">
        <w:rPr>
          <w:rFonts w:ascii="Times New Roman" w:hAnsi="Times New Roman" w:cs="Times New Roman"/>
          <w:i/>
          <w:sz w:val="28"/>
          <w:szCs w:val="28"/>
          <w:lang w:val="kk-KZ"/>
        </w:rPr>
        <w:t xml:space="preserve">Комплексный </w:t>
      </w:r>
      <w:r w:rsidRPr="009F0500">
        <w:rPr>
          <w:rFonts w:ascii="Times New Roman" w:hAnsi="Times New Roman" w:cs="Times New Roman"/>
          <w:i/>
          <w:sz w:val="28"/>
          <w:szCs w:val="28"/>
        </w:rPr>
        <w:t>План)</w:t>
      </w:r>
      <w:r w:rsidRPr="009F0500">
        <w:rPr>
          <w:rFonts w:ascii="Times New Roman" w:hAnsi="Times New Roman" w:cs="Times New Roman"/>
          <w:sz w:val="28"/>
          <w:szCs w:val="28"/>
        </w:rPr>
        <w:t>, одобренный на заседании МВК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9F0500">
        <w:rPr>
          <w:rFonts w:ascii="Times New Roman" w:hAnsi="Times New Roman" w:cs="Times New Roman"/>
          <w:i/>
          <w:sz w:val="28"/>
          <w:szCs w:val="28"/>
        </w:rPr>
        <w:t xml:space="preserve">(пункт 2.1 Протокола МВК </w:t>
      </w:r>
      <w:proofErr w:type="spellStart"/>
      <w:r w:rsidRPr="009F0500">
        <w:rPr>
          <w:rFonts w:ascii="Times New Roman" w:hAnsi="Times New Roman" w:cs="Times New Roman"/>
          <w:i/>
          <w:sz w:val="28"/>
          <w:szCs w:val="28"/>
        </w:rPr>
        <w:t>исх.№</w:t>
      </w:r>
      <w:proofErr w:type="spellEnd"/>
      <w:r w:rsidRPr="009F050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F0500">
        <w:rPr>
          <w:rFonts w:ascii="Times New Roman" w:eastAsia="Times New Roman" w:hAnsi="Times New Roman" w:cs="Times New Roman"/>
          <w:i/>
          <w:color w:val="0C0000"/>
          <w:sz w:val="28"/>
          <w:szCs w:val="28"/>
        </w:rPr>
        <w:t>23-6/07-575 от 27 апреля 2017г.</w:t>
      </w:r>
      <w:r w:rsidRPr="009F0500">
        <w:rPr>
          <w:rFonts w:ascii="Times New Roman" w:hAnsi="Times New Roman" w:cs="Times New Roman"/>
          <w:i/>
          <w:sz w:val="28"/>
          <w:szCs w:val="28"/>
        </w:rPr>
        <w:t>).</w:t>
      </w:r>
    </w:p>
    <w:p w:rsidR="009F0500" w:rsidRPr="009F0500" w:rsidRDefault="009F0500" w:rsidP="009F0500">
      <w:pPr>
        <w:pStyle w:val="a6"/>
        <w:tabs>
          <w:tab w:val="left" w:pos="0"/>
          <w:tab w:val="left" w:pos="1134"/>
          <w:tab w:val="left" w:pos="1418"/>
        </w:tabs>
        <w:spacing w:before="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F0500">
        <w:rPr>
          <w:rFonts w:ascii="Times New Roman" w:hAnsi="Times New Roman" w:cs="Times New Roman"/>
          <w:sz w:val="28"/>
          <w:szCs w:val="28"/>
        </w:rPr>
        <w:t xml:space="preserve">Согласно решения МВК, центральным государственным и местным исполнительным органам поручено </w:t>
      </w:r>
      <w:r w:rsidRPr="009F0500">
        <w:rPr>
          <w:rFonts w:ascii="Times New Roman" w:eastAsia="Times New Roman" w:hAnsi="Times New Roman" w:cs="Times New Roman"/>
          <w:color w:val="000000"/>
          <w:sz w:val="28"/>
          <w:szCs w:val="28"/>
        </w:rPr>
        <w:t>раз в полугодие предоставлять информацию в МВД о ходе реализации Комплексного План</w:t>
      </w:r>
      <w:proofErr w:type="gramStart"/>
      <w:r w:rsidRPr="009F0500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9F0500">
        <w:rPr>
          <w:rFonts w:ascii="Times New Roman" w:hAnsi="Times New Roman" w:cs="Times New Roman"/>
          <w:i/>
          <w:sz w:val="28"/>
          <w:szCs w:val="28"/>
        </w:rPr>
        <w:t>(</w:t>
      </w:r>
      <w:proofErr w:type="gramEnd"/>
      <w:r w:rsidRPr="009F0500">
        <w:rPr>
          <w:rFonts w:ascii="Times New Roman" w:hAnsi="Times New Roman" w:cs="Times New Roman"/>
          <w:i/>
          <w:sz w:val="28"/>
          <w:szCs w:val="28"/>
        </w:rPr>
        <w:t>пункт 2.2.2)</w:t>
      </w:r>
      <w:r w:rsidRPr="009F050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D4027" w:rsidRDefault="009F0500" w:rsidP="00CD40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F0500">
        <w:rPr>
          <w:rFonts w:ascii="Times New Roman" w:hAnsi="Times New Roman" w:cs="Times New Roman"/>
          <w:sz w:val="28"/>
          <w:szCs w:val="28"/>
        </w:rPr>
        <w:t xml:space="preserve">В этой связи, необходимо в срок </w:t>
      </w:r>
      <w:r w:rsidRPr="009F0500">
        <w:rPr>
          <w:rFonts w:ascii="Times New Roman" w:hAnsi="Times New Roman" w:cs="Times New Roman"/>
          <w:b/>
          <w:sz w:val="28"/>
          <w:szCs w:val="28"/>
        </w:rPr>
        <w:t xml:space="preserve">до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kk-KZ"/>
        </w:rPr>
        <w:t>22</w:t>
      </w:r>
      <w:r w:rsidRPr="009F050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декабр</w:t>
      </w:r>
      <w:r w:rsidRPr="009F0500">
        <w:rPr>
          <w:rFonts w:ascii="Times New Roman" w:hAnsi="Times New Roman" w:cs="Times New Roman"/>
          <w:b/>
          <w:sz w:val="28"/>
          <w:szCs w:val="28"/>
        </w:rPr>
        <w:t>я 201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7</w:t>
      </w:r>
      <w:r w:rsidRPr="009F0500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Pr="009F0500">
        <w:rPr>
          <w:rFonts w:ascii="Times New Roman" w:hAnsi="Times New Roman" w:cs="Times New Roman"/>
          <w:sz w:val="28"/>
          <w:szCs w:val="28"/>
        </w:rPr>
        <w:t xml:space="preserve"> предоставить информацию</w:t>
      </w:r>
      <w:r w:rsidR="00CD402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D4027" w:rsidRPr="00DB24CC">
        <w:rPr>
          <w:rFonts w:ascii="Times New Roman" w:hAnsi="Times New Roman" w:cs="Times New Roman"/>
          <w:sz w:val="28"/>
          <w:szCs w:val="28"/>
          <w:lang w:val="kk-KZ"/>
        </w:rPr>
        <w:t xml:space="preserve">на электронный адрес </w:t>
      </w:r>
      <w:r w:rsidR="004E4E19" w:rsidRPr="00DB24CC">
        <w:rPr>
          <w:rFonts w:ascii="Times New Roman" w:hAnsi="Times New Roman" w:cs="Times New Roman"/>
          <w:b/>
          <w:sz w:val="28"/>
          <w:szCs w:val="28"/>
          <w:lang w:val="en-US"/>
        </w:rPr>
        <w:fldChar w:fldCharType="begin"/>
      </w:r>
      <w:r w:rsidR="00CD4027" w:rsidRPr="00DB24CC">
        <w:rPr>
          <w:rFonts w:ascii="Times New Roman" w:hAnsi="Times New Roman" w:cs="Times New Roman"/>
          <w:b/>
          <w:sz w:val="28"/>
          <w:szCs w:val="28"/>
        </w:rPr>
        <w:instrText xml:space="preserve"> </w:instrText>
      </w:r>
      <w:r w:rsidR="00CD4027" w:rsidRPr="00DB24CC">
        <w:rPr>
          <w:rFonts w:ascii="Times New Roman" w:hAnsi="Times New Roman" w:cs="Times New Roman"/>
          <w:b/>
          <w:sz w:val="28"/>
          <w:szCs w:val="28"/>
          <w:lang w:val="en-US"/>
        </w:rPr>
        <w:instrText>HYPERLINK</w:instrText>
      </w:r>
      <w:r w:rsidR="00CD4027" w:rsidRPr="00DB24CC">
        <w:rPr>
          <w:rFonts w:ascii="Times New Roman" w:hAnsi="Times New Roman" w:cs="Times New Roman"/>
          <w:b/>
          <w:sz w:val="28"/>
          <w:szCs w:val="28"/>
        </w:rPr>
        <w:instrText xml:space="preserve"> "</w:instrText>
      </w:r>
      <w:r w:rsidR="00CD4027" w:rsidRPr="00DB24CC">
        <w:rPr>
          <w:rFonts w:ascii="Times New Roman" w:hAnsi="Times New Roman" w:cs="Times New Roman"/>
          <w:b/>
          <w:sz w:val="28"/>
          <w:szCs w:val="28"/>
          <w:lang w:val="en-US"/>
        </w:rPr>
        <w:instrText>mailto</w:instrText>
      </w:r>
      <w:r w:rsidR="00CD4027" w:rsidRPr="00DB24CC">
        <w:rPr>
          <w:rFonts w:ascii="Times New Roman" w:hAnsi="Times New Roman" w:cs="Times New Roman"/>
          <w:b/>
          <w:sz w:val="28"/>
          <w:szCs w:val="28"/>
        </w:rPr>
        <w:instrText>:</w:instrText>
      </w:r>
      <w:r w:rsidR="00CD4027" w:rsidRPr="00DB24CC">
        <w:rPr>
          <w:rFonts w:ascii="Times New Roman" w:hAnsi="Times New Roman" w:cs="Times New Roman"/>
          <w:b/>
          <w:sz w:val="28"/>
          <w:szCs w:val="28"/>
          <w:lang w:val="en-US"/>
        </w:rPr>
        <w:instrText>kydralin</w:instrText>
      </w:r>
      <w:r w:rsidR="00CD4027" w:rsidRPr="00DB24CC">
        <w:rPr>
          <w:rFonts w:ascii="Times New Roman" w:hAnsi="Times New Roman" w:cs="Times New Roman"/>
          <w:b/>
          <w:sz w:val="28"/>
          <w:szCs w:val="28"/>
        </w:rPr>
        <w:instrText>.</w:instrText>
      </w:r>
      <w:r w:rsidR="00CD4027" w:rsidRPr="00DB24CC">
        <w:rPr>
          <w:rFonts w:ascii="Times New Roman" w:hAnsi="Times New Roman" w:cs="Times New Roman"/>
          <w:b/>
          <w:sz w:val="28"/>
          <w:szCs w:val="28"/>
          <w:lang w:val="en-US"/>
        </w:rPr>
        <w:instrText>kuanysh</w:instrText>
      </w:r>
      <w:r w:rsidR="00CD4027" w:rsidRPr="00DB24CC">
        <w:rPr>
          <w:rFonts w:ascii="Times New Roman" w:hAnsi="Times New Roman" w:cs="Times New Roman"/>
          <w:b/>
          <w:sz w:val="28"/>
          <w:szCs w:val="28"/>
        </w:rPr>
        <w:instrText>@</w:instrText>
      </w:r>
      <w:r w:rsidR="00CD4027" w:rsidRPr="00DB24CC">
        <w:rPr>
          <w:rFonts w:ascii="Times New Roman" w:hAnsi="Times New Roman" w:cs="Times New Roman"/>
          <w:b/>
          <w:sz w:val="28"/>
          <w:szCs w:val="28"/>
          <w:lang w:val="en-US"/>
        </w:rPr>
        <w:instrText>pavlodar</w:instrText>
      </w:r>
      <w:r w:rsidR="00CD4027" w:rsidRPr="00DB24CC">
        <w:rPr>
          <w:rFonts w:ascii="Times New Roman" w:hAnsi="Times New Roman" w:cs="Times New Roman"/>
          <w:b/>
          <w:sz w:val="28"/>
          <w:szCs w:val="28"/>
        </w:rPr>
        <w:instrText>.</w:instrText>
      </w:r>
      <w:r w:rsidR="00CD4027" w:rsidRPr="00DB24CC">
        <w:rPr>
          <w:rFonts w:ascii="Times New Roman" w:hAnsi="Times New Roman" w:cs="Times New Roman"/>
          <w:b/>
          <w:sz w:val="28"/>
          <w:szCs w:val="28"/>
          <w:lang w:val="en-US"/>
        </w:rPr>
        <w:instrText>gov</w:instrText>
      </w:r>
      <w:r w:rsidR="00CD4027" w:rsidRPr="00DB24CC">
        <w:rPr>
          <w:rFonts w:ascii="Times New Roman" w:hAnsi="Times New Roman" w:cs="Times New Roman"/>
          <w:b/>
          <w:sz w:val="28"/>
          <w:szCs w:val="28"/>
        </w:rPr>
        <w:instrText>.</w:instrText>
      </w:r>
      <w:r w:rsidR="00CD4027" w:rsidRPr="00DB24CC">
        <w:rPr>
          <w:rFonts w:ascii="Times New Roman" w:hAnsi="Times New Roman" w:cs="Times New Roman"/>
          <w:b/>
          <w:sz w:val="28"/>
          <w:szCs w:val="28"/>
          <w:lang w:val="en-US"/>
        </w:rPr>
        <w:instrText>kz</w:instrText>
      </w:r>
      <w:r w:rsidR="00CD4027" w:rsidRPr="00DB24CC">
        <w:rPr>
          <w:rFonts w:ascii="Times New Roman" w:hAnsi="Times New Roman" w:cs="Times New Roman"/>
          <w:b/>
          <w:sz w:val="28"/>
          <w:szCs w:val="28"/>
        </w:rPr>
        <w:instrText xml:space="preserve">" </w:instrText>
      </w:r>
      <w:r w:rsidR="004E4E19" w:rsidRPr="00DB24CC">
        <w:rPr>
          <w:rFonts w:ascii="Times New Roman" w:hAnsi="Times New Roman" w:cs="Times New Roman"/>
          <w:b/>
          <w:sz w:val="28"/>
          <w:szCs w:val="28"/>
          <w:lang w:val="en-US"/>
        </w:rPr>
        <w:fldChar w:fldCharType="separate"/>
      </w:r>
      <w:r w:rsidR="00CD4027" w:rsidRPr="00DB24CC">
        <w:rPr>
          <w:rStyle w:val="a4"/>
          <w:rFonts w:ascii="Times New Roman" w:hAnsi="Times New Roman" w:cs="Times New Roman"/>
          <w:b/>
          <w:sz w:val="28"/>
          <w:szCs w:val="28"/>
          <w:lang w:val="en-US"/>
        </w:rPr>
        <w:t>kydralin</w:t>
      </w:r>
      <w:r w:rsidR="00CD4027" w:rsidRPr="00DB24CC">
        <w:rPr>
          <w:rStyle w:val="a4"/>
          <w:rFonts w:ascii="Times New Roman" w:hAnsi="Times New Roman" w:cs="Times New Roman"/>
          <w:b/>
          <w:sz w:val="28"/>
          <w:szCs w:val="28"/>
        </w:rPr>
        <w:t>.</w:t>
      </w:r>
      <w:r w:rsidR="00CD4027" w:rsidRPr="00DB24CC">
        <w:rPr>
          <w:rStyle w:val="a4"/>
          <w:rFonts w:ascii="Times New Roman" w:hAnsi="Times New Roman" w:cs="Times New Roman"/>
          <w:b/>
          <w:sz w:val="28"/>
          <w:szCs w:val="28"/>
          <w:lang w:val="en-US"/>
        </w:rPr>
        <w:t>kuanysh</w:t>
      </w:r>
      <w:r w:rsidR="00CD4027" w:rsidRPr="00DB24CC">
        <w:rPr>
          <w:rStyle w:val="a4"/>
          <w:rFonts w:ascii="Times New Roman" w:hAnsi="Times New Roman" w:cs="Times New Roman"/>
          <w:b/>
          <w:sz w:val="28"/>
          <w:szCs w:val="28"/>
        </w:rPr>
        <w:t>@</w:t>
      </w:r>
      <w:r w:rsidR="00CD4027" w:rsidRPr="00DB24CC">
        <w:rPr>
          <w:rStyle w:val="a4"/>
          <w:rFonts w:ascii="Times New Roman" w:hAnsi="Times New Roman" w:cs="Times New Roman"/>
          <w:b/>
          <w:sz w:val="28"/>
          <w:szCs w:val="28"/>
          <w:lang w:val="en-US"/>
        </w:rPr>
        <w:t>pavlodar</w:t>
      </w:r>
      <w:r w:rsidR="00CD4027" w:rsidRPr="00DB24CC">
        <w:rPr>
          <w:rStyle w:val="a4"/>
          <w:rFonts w:ascii="Times New Roman" w:hAnsi="Times New Roman" w:cs="Times New Roman"/>
          <w:b/>
          <w:sz w:val="28"/>
          <w:szCs w:val="28"/>
        </w:rPr>
        <w:t>.</w:t>
      </w:r>
      <w:r w:rsidR="00CD4027" w:rsidRPr="00DB24CC">
        <w:rPr>
          <w:rStyle w:val="a4"/>
          <w:rFonts w:ascii="Times New Roman" w:hAnsi="Times New Roman" w:cs="Times New Roman"/>
          <w:b/>
          <w:sz w:val="28"/>
          <w:szCs w:val="28"/>
          <w:lang w:val="en-US"/>
        </w:rPr>
        <w:t>gov</w:t>
      </w:r>
      <w:r w:rsidR="00CD4027" w:rsidRPr="00DB24CC">
        <w:rPr>
          <w:rStyle w:val="a4"/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="00CD4027" w:rsidRPr="00DB24CC">
        <w:rPr>
          <w:rStyle w:val="a4"/>
          <w:rFonts w:ascii="Times New Roman" w:hAnsi="Times New Roman" w:cs="Times New Roman"/>
          <w:b/>
          <w:sz w:val="28"/>
          <w:szCs w:val="28"/>
          <w:lang w:val="en-US"/>
        </w:rPr>
        <w:t>kz</w:t>
      </w:r>
      <w:proofErr w:type="spellEnd"/>
      <w:r w:rsidR="004E4E19" w:rsidRPr="00DB24CC">
        <w:rPr>
          <w:rFonts w:ascii="Times New Roman" w:hAnsi="Times New Roman" w:cs="Times New Roman"/>
          <w:b/>
          <w:sz w:val="28"/>
          <w:szCs w:val="28"/>
          <w:lang w:val="en-US"/>
        </w:rPr>
        <w:fldChar w:fldCharType="end"/>
      </w:r>
      <w:r w:rsidR="00CD402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</w:t>
      </w:r>
      <w:r w:rsidRPr="009F0500">
        <w:rPr>
          <w:rFonts w:ascii="Times New Roman" w:hAnsi="Times New Roman" w:cs="Times New Roman"/>
          <w:sz w:val="28"/>
          <w:szCs w:val="28"/>
        </w:rPr>
        <w:t xml:space="preserve"> </w:t>
      </w:r>
      <w:r w:rsidRPr="009F0500">
        <w:rPr>
          <w:rFonts w:ascii="Times New Roman" w:hAnsi="Times New Roman" w:cs="Times New Roman"/>
          <w:i/>
          <w:sz w:val="28"/>
          <w:szCs w:val="28"/>
        </w:rPr>
        <w:t>(на государственном и русском языках)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Pr="009F0500">
        <w:rPr>
          <w:rFonts w:ascii="Times New Roman" w:hAnsi="Times New Roman" w:cs="Times New Roman"/>
          <w:sz w:val="28"/>
          <w:szCs w:val="28"/>
        </w:rPr>
        <w:t xml:space="preserve">по исполнению мероприятий </w:t>
      </w:r>
      <w:r w:rsidRPr="009F0500">
        <w:rPr>
          <w:rFonts w:ascii="Times New Roman" w:hAnsi="Times New Roman" w:cs="Times New Roman"/>
          <w:sz w:val="28"/>
          <w:szCs w:val="28"/>
          <w:lang w:val="kk-KZ"/>
        </w:rPr>
        <w:t>Комплексного п</w:t>
      </w:r>
      <w:r w:rsidRPr="009F0500">
        <w:rPr>
          <w:rFonts w:ascii="Times New Roman" w:hAnsi="Times New Roman" w:cs="Times New Roman"/>
          <w:sz w:val="28"/>
          <w:szCs w:val="28"/>
        </w:rPr>
        <w:t>лана по итогам работы за 2017 год:</w:t>
      </w:r>
    </w:p>
    <w:p w:rsidR="009F0500" w:rsidRPr="00CD4027" w:rsidRDefault="00CD4027" w:rsidP="00CD40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>П</w:t>
      </w:r>
      <w:proofErr w:type="spellStart"/>
      <w:r w:rsidR="009F0500" w:rsidRPr="009F0500">
        <w:rPr>
          <w:rFonts w:ascii="Times New Roman" w:hAnsi="Times New Roman" w:cs="Times New Roman"/>
          <w:i/>
          <w:sz w:val="28"/>
          <w:szCs w:val="28"/>
        </w:rPr>
        <w:t>ункты</w:t>
      </w:r>
      <w:proofErr w:type="spellEnd"/>
      <w:r w:rsidR="009F0500" w:rsidRPr="009F0500">
        <w:rPr>
          <w:rFonts w:ascii="Times New Roman" w:hAnsi="Times New Roman" w:cs="Times New Roman"/>
          <w:i/>
          <w:sz w:val="28"/>
          <w:szCs w:val="28"/>
        </w:rPr>
        <w:t xml:space="preserve"> 8, 13, 14, 15, 16, 17, 18, 20, 21, 23, 25, 28, 29, 46, 48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>.</w:t>
      </w:r>
      <w:r w:rsidR="009F0500" w:rsidRPr="009F0500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C02F3F" w:rsidRPr="00DB24CC" w:rsidRDefault="00C02F3F" w:rsidP="00DB24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B24CC">
        <w:rPr>
          <w:rFonts w:ascii="Times New Roman" w:hAnsi="Times New Roman" w:cs="Times New Roman"/>
          <w:sz w:val="28"/>
          <w:szCs w:val="28"/>
          <w:lang w:val="kk-KZ"/>
        </w:rPr>
        <w:t>Приложение прилагается.</w:t>
      </w:r>
    </w:p>
    <w:p w:rsidR="00C02F3F" w:rsidRDefault="00C02F3F" w:rsidP="00DB24C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D4027" w:rsidRPr="00DB24CC" w:rsidRDefault="00CD4027" w:rsidP="00DB24C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02F3F" w:rsidRPr="00DB24CC" w:rsidRDefault="00C02F3F" w:rsidP="00DB24C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B24CC">
        <w:rPr>
          <w:rFonts w:ascii="Times New Roman" w:hAnsi="Times New Roman" w:cs="Times New Roman"/>
          <w:b/>
          <w:sz w:val="28"/>
          <w:szCs w:val="28"/>
          <w:lang w:val="kk-KZ"/>
        </w:rPr>
        <w:t>Заместитель руководителя</w:t>
      </w:r>
    </w:p>
    <w:p w:rsidR="00C02F3F" w:rsidRPr="00DB24CC" w:rsidRDefault="007B0BEC" w:rsidP="00DB24C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B24CC">
        <w:rPr>
          <w:rFonts w:ascii="Times New Roman" w:hAnsi="Times New Roman" w:cs="Times New Roman"/>
          <w:b/>
          <w:sz w:val="28"/>
          <w:szCs w:val="28"/>
          <w:lang w:val="kk-KZ"/>
        </w:rPr>
        <w:t>управления                                                                            Р.Аканова</w:t>
      </w:r>
    </w:p>
    <w:p w:rsidR="00C02F3F" w:rsidRPr="00DB24CC" w:rsidRDefault="00C02F3F" w:rsidP="00DB24C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2F3F" w:rsidRPr="00DB24CC" w:rsidRDefault="00C02F3F" w:rsidP="00DB24C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B0BEC" w:rsidRPr="00DB24CC" w:rsidRDefault="007B0BEC" w:rsidP="00DB24C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B0BEC" w:rsidRPr="00DB24CC" w:rsidRDefault="007B0BEC" w:rsidP="00DB24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B0BEC" w:rsidRPr="00DB24CC" w:rsidRDefault="007B0BEC" w:rsidP="00DB24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B0BEC" w:rsidRPr="00DB24CC" w:rsidRDefault="007B0BEC" w:rsidP="00DB24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B0BEC" w:rsidRPr="00DB24CC" w:rsidRDefault="007B0BEC" w:rsidP="00DB24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B0BEC" w:rsidRPr="00DB24CC" w:rsidRDefault="007B0BEC" w:rsidP="00DB24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B0BEC" w:rsidRDefault="007B0BEC" w:rsidP="00DB24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D4027" w:rsidRPr="00DB24CC" w:rsidRDefault="00CD4027" w:rsidP="00DB24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B0BEC" w:rsidRPr="00CD4027" w:rsidRDefault="007B0BEC" w:rsidP="00DB24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8"/>
          <w:lang w:val="kk-KZ"/>
        </w:rPr>
      </w:pPr>
    </w:p>
    <w:p w:rsidR="007B0BEC" w:rsidRPr="00CD4027" w:rsidRDefault="007B0BEC" w:rsidP="00DB24CC">
      <w:pPr>
        <w:spacing w:after="0" w:line="240" w:lineRule="auto"/>
        <w:rPr>
          <w:rFonts w:ascii="Times New Roman" w:hAnsi="Times New Roman" w:cs="Times New Roman"/>
          <w:sz w:val="20"/>
          <w:szCs w:val="28"/>
          <w:lang w:val="kk-KZ"/>
        </w:rPr>
      </w:pPr>
      <w:r w:rsidRPr="00CD4027">
        <w:rPr>
          <w:rFonts w:ascii="Times New Roman" w:hAnsi="Times New Roman" w:cs="Times New Roman"/>
          <w:sz w:val="20"/>
          <w:szCs w:val="28"/>
          <w:lang w:val="kk-KZ"/>
        </w:rPr>
        <w:t>Исп.: Кыдралин</w:t>
      </w:r>
    </w:p>
    <w:p w:rsidR="007B0BEC" w:rsidRPr="00CD4027" w:rsidRDefault="007B0BEC" w:rsidP="00DB24CC">
      <w:pPr>
        <w:spacing w:after="0" w:line="240" w:lineRule="auto"/>
        <w:rPr>
          <w:rFonts w:ascii="Times New Roman" w:hAnsi="Times New Roman" w:cs="Times New Roman"/>
          <w:sz w:val="20"/>
          <w:szCs w:val="28"/>
          <w:lang w:val="kk-KZ"/>
        </w:rPr>
      </w:pPr>
      <w:r w:rsidRPr="00CD4027">
        <w:rPr>
          <w:rFonts w:ascii="Times New Roman" w:hAnsi="Times New Roman" w:cs="Times New Roman"/>
          <w:sz w:val="20"/>
          <w:szCs w:val="28"/>
          <w:lang w:val="kk-KZ"/>
        </w:rPr>
        <w:t>Тел.: 323151</w:t>
      </w:r>
    </w:p>
    <w:sectPr w:rsidR="007B0BEC" w:rsidRPr="00CD4027" w:rsidSect="00BF05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02F3F"/>
    <w:rsid w:val="00045422"/>
    <w:rsid w:val="004E4E19"/>
    <w:rsid w:val="007B0BEC"/>
    <w:rsid w:val="00823556"/>
    <w:rsid w:val="009F0500"/>
    <w:rsid w:val="00BF0580"/>
    <w:rsid w:val="00C02F3F"/>
    <w:rsid w:val="00CD4027"/>
    <w:rsid w:val="00DB24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5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2F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02F3F"/>
    <w:rPr>
      <w:color w:val="0000FF" w:themeColor="hyperlink"/>
      <w:u w:val="single"/>
    </w:rPr>
  </w:style>
  <w:style w:type="character" w:customStyle="1" w:styleId="a5">
    <w:name w:val="Основной текст Знак"/>
    <w:link w:val="a6"/>
    <w:rsid w:val="00DB24CC"/>
    <w:rPr>
      <w:sz w:val="26"/>
      <w:szCs w:val="26"/>
      <w:shd w:val="clear" w:color="auto" w:fill="FFFFFF"/>
    </w:rPr>
  </w:style>
  <w:style w:type="paragraph" w:styleId="a6">
    <w:name w:val="Body Text"/>
    <w:basedOn w:val="a"/>
    <w:link w:val="a5"/>
    <w:rsid w:val="00DB24CC"/>
    <w:pPr>
      <w:shd w:val="clear" w:color="auto" w:fill="FFFFFF"/>
      <w:spacing w:before="240" w:after="720" w:line="240" w:lineRule="atLeast"/>
    </w:pPr>
    <w:rPr>
      <w:sz w:val="26"/>
      <w:szCs w:val="26"/>
    </w:rPr>
  </w:style>
  <w:style w:type="character" w:customStyle="1" w:styleId="1">
    <w:name w:val="Основной текст Знак1"/>
    <w:basedOn w:val="a0"/>
    <w:link w:val="a6"/>
    <w:uiPriority w:val="99"/>
    <w:semiHidden/>
    <w:rsid w:val="00DB24CC"/>
  </w:style>
  <w:style w:type="paragraph" w:styleId="a7">
    <w:name w:val="header"/>
    <w:basedOn w:val="a"/>
    <w:link w:val="a8"/>
    <w:rsid w:val="000454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04542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ydralin.kuanysh@pavlodar.gov.kz" TargetMode="External"/><Relationship Id="rId5" Type="http://schemas.openxmlformats.org/officeDocument/2006/relationships/hyperlink" Target="mailto:kense.do@pavlodar.gov.kz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506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2017-09-11T11:13:00Z</dcterms:created>
  <dcterms:modified xsi:type="dcterms:W3CDTF">2017-12-06T06:34:00Z</dcterms:modified>
</cp:coreProperties>
</file>